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F7" w:rsidRPr="002A6AF7" w:rsidRDefault="002A6AF7" w:rsidP="002A6AF7">
      <w:pPr>
        <w:shd w:val="clear" w:color="auto" w:fill="FFFFFF"/>
        <w:bidi w:val="0"/>
        <w:spacing w:after="150"/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2A6AF7" w:rsidRPr="002A6AF7" w:rsidRDefault="002A6AF7" w:rsidP="002A6AF7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0C32F2" w:rsidRPr="00525057" w:rsidRDefault="00A174FF" w:rsidP="002A6AF7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A6AF7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2A6AF7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2A6AF7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2A6AF7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2A6AF7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2A6AF7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2A6AF7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2A6AF7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="00525057" w:rsidRPr="002A6AF7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="002A6AF7" w:rsidRPr="002A6AF7">
        <w:rPr>
          <w:rFonts w:asciiTheme="majorBidi" w:hAnsiTheme="majorBidi" w:cstheme="majorBidi"/>
          <w:sz w:val="24"/>
          <w:szCs w:val="24"/>
          <w:shd w:val="clear" w:color="auto" w:fill="FFFFFF"/>
        </w:rPr>
        <w:t>Date</w:t>
      </w:r>
      <w:r w:rsidR="002A6AF7">
        <w:rPr>
          <w:rFonts w:asciiTheme="majorBidi" w:hAnsiTheme="majorBidi" w:cstheme="majorBidi"/>
          <w:sz w:val="24"/>
          <w:szCs w:val="24"/>
          <w:shd w:val="clear" w:color="auto" w:fill="FFFFFF"/>
        </w:rPr>
        <w:t>: May ____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, 2018</w:t>
      </w:r>
    </w:p>
    <w:p w:rsidR="002A6AF7" w:rsidRPr="002A6AF7" w:rsidRDefault="000C32F2" w:rsidP="002A6AF7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A6AF7">
        <w:rPr>
          <w:rFonts w:asciiTheme="majorBidi" w:hAnsiTheme="majorBidi" w:cstheme="majorBidi"/>
          <w:sz w:val="24"/>
          <w:szCs w:val="24"/>
          <w:u w:val="single"/>
          <w:shd w:val="clear" w:color="auto" w:fill="FFFFFF"/>
        </w:rPr>
        <w:t>Regarding:</w:t>
      </w:r>
      <w:r w:rsidRPr="002A6AF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A174FF" w:rsidRPr="002A6AF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0E1949">
        <w:rPr>
          <w:rFonts w:asciiTheme="majorBidi" w:hAnsiTheme="majorBidi" w:cstheme="majorBidi"/>
          <w:sz w:val="24"/>
          <w:szCs w:val="24"/>
          <w:shd w:val="clear" w:color="auto" w:fill="FFFFFF"/>
        </w:rPr>
        <w:t>Statement for the Record</w:t>
      </w:r>
      <w:r w:rsidR="002A6AF7" w:rsidRPr="002A6AF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2A6AF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relating to </w:t>
      </w:r>
      <w:r w:rsidR="002A6AF7" w:rsidRPr="002A6AF7">
        <w:rPr>
          <w:rFonts w:asciiTheme="majorBidi" w:hAnsiTheme="majorBidi" w:cstheme="majorBidi"/>
          <w:sz w:val="24"/>
          <w:szCs w:val="24"/>
          <w:shd w:val="clear" w:color="auto" w:fill="FFFFFF"/>
        </w:rPr>
        <w:t>the May 16, 2018 Hearing Series on Tax Reform: Growing Our Economy and Creating Jobs</w:t>
      </w:r>
    </w:p>
    <w:p w:rsidR="000C32F2" w:rsidRPr="002A6AF7" w:rsidRDefault="00B94822" w:rsidP="002A6AF7">
      <w:pPr>
        <w:pStyle w:val="Heading1"/>
        <w:shd w:val="clear" w:color="auto" w:fill="FFFFFF"/>
        <w:spacing w:before="255" w:beforeAutospacing="0" w:after="127" w:afterAutospacing="0"/>
        <w:ind w:left="-284"/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shd w:val="clear" w:color="auto" w:fill="FFFFFF"/>
        </w:rPr>
      </w:pPr>
      <w:r w:rsidRPr="002A6AF7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u w:val="single"/>
          <w:shd w:val="clear" w:color="auto" w:fill="FFFFFF"/>
        </w:rPr>
        <w:t>Topic of Statement</w:t>
      </w:r>
      <w:r w:rsidRPr="002A6AF7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shd w:val="clear" w:color="auto" w:fill="FFFFFF"/>
        </w:rPr>
        <w:t>: The devastating impact that the 17.</w:t>
      </w:r>
      <w:r w:rsidR="002A6AF7" w:rsidRPr="002A6AF7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shd w:val="clear" w:color="auto" w:fill="FFFFFF"/>
        </w:rPr>
        <w:t>54</w:t>
      </w:r>
      <w:r w:rsidRPr="002A6AF7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shd w:val="clear" w:color="auto" w:fill="FFFFFF"/>
        </w:rPr>
        <w:t xml:space="preserve">% </w:t>
      </w:r>
      <w:r w:rsidR="00202F89" w:rsidRPr="002A6AF7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shd w:val="clear" w:color="auto" w:fill="FFFFFF"/>
        </w:rPr>
        <w:t xml:space="preserve">Repatriation </w:t>
      </w:r>
      <w:r w:rsidRPr="002A6AF7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shd w:val="clear" w:color="auto" w:fill="FFFFFF"/>
        </w:rPr>
        <w:t xml:space="preserve">and GILTI Taxes have on </w:t>
      </w:r>
      <w:r w:rsidR="00525057" w:rsidRPr="002A6AF7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shd w:val="clear" w:color="auto" w:fill="FFFFFF"/>
        </w:rPr>
        <w:t>Americans living overseas</w:t>
      </w:r>
      <w:r w:rsidRPr="002A6AF7">
        <w:rPr>
          <w:rFonts w:asciiTheme="majorBidi" w:eastAsiaTheme="minorHAnsi" w:hAnsiTheme="majorBidi" w:cstheme="majorBidi"/>
          <w:b w:val="0"/>
          <w:bCs w:val="0"/>
          <w:kern w:val="0"/>
          <w:sz w:val="24"/>
          <w:szCs w:val="24"/>
          <w:shd w:val="clear" w:color="auto" w:fill="FFFFFF"/>
        </w:rPr>
        <w:t xml:space="preserve"> </w:t>
      </w:r>
    </w:p>
    <w:p w:rsidR="00B94822" w:rsidRDefault="00A174FF" w:rsidP="002A6AF7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br/>
      </w:r>
      <w:r w:rsidR="00B9482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Dear Chairman </w:t>
      </w:r>
      <w:r w:rsidR="002A6AF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Brady, Congressman Neal </w:t>
      </w:r>
      <w:r w:rsidR="00B9482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and all Members of the Committee,</w:t>
      </w:r>
    </w:p>
    <w:p w:rsidR="000E1949" w:rsidRPr="00525057" w:rsidRDefault="000E1949" w:rsidP="000E1949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 am writing to submit a Statement for the Record relating to the May 16 Hearing Series on Tax </w:t>
      </w:r>
      <w:r w:rsidR="00BC1AB4">
        <w:rPr>
          <w:rFonts w:asciiTheme="majorBidi" w:hAnsiTheme="majorBidi" w:cstheme="majorBidi"/>
          <w:sz w:val="24"/>
          <w:szCs w:val="24"/>
          <w:shd w:val="clear" w:color="auto" w:fill="FFFFFF"/>
        </w:rPr>
        <w:t>Reform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</w:t>
      </w:r>
      <w:r w:rsidR="00BC1AB4">
        <w:rPr>
          <w:rFonts w:asciiTheme="majorBidi" w:hAnsiTheme="majorBidi" w:cstheme="majorBidi"/>
          <w:sz w:val="24"/>
          <w:szCs w:val="24"/>
          <w:shd w:val="clear" w:color="auto" w:fill="FFFFFF"/>
        </w:rPr>
        <w:t>nd to request exemption for overseas Americans from the Repatriation Tax and GILTI tax regime.</w:t>
      </w:r>
    </w:p>
    <w:p w:rsidR="00164487" w:rsidRPr="00525057" w:rsidRDefault="000C32F2" w:rsidP="00BC1AB4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As you </w:t>
      </w:r>
      <w:r w:rsidR="00B9482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are probably aware, 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the Repatriation Tax and GILTI Tax regime</w:t>
      </w:r>
      <w:r w:rsidR="00B9482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276326">
        <w:rPr>
          <w:rFonts w:asciiTheme="majorBidi" w:hAnsiTheme="majorBidi" w:cstheme="majorBidi"/>
          <w:sz w:val="24"/>
          <w:szCs w:val="24"/>
          <w:shd w:val="clear" w:color="auto" w:fill="FFFFFF"/>
        </w:rPr>
        <w:t>(which were intended for</w:t>
      </w:r>
      <w:r w:rsidR="00B9482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corporate multinationals like Google and Apple</w:t>
      </w:r>
      <w:r w:rsidR="00276326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 w:rsidR="00B9482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have </w:t>
      </w:r>
      <w:r w:rsidR="00202F89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and will continue to have </w:t>
      </w:r>
      <w:r w:rsidR="00B9482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 devastating impact on </w:t>
      </w:r>
      <w:r w:rsidR="00410766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 large and unintended group: </w:t>
      </w:r>
      <w:r w:rsidR="00B9482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Americans living </w:t>
      </w:r>
      <w:r w:rsidR="00202F89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abroad who are individual U.S. </w:t>
      </w:r>
      <w:r w:rsidR="00525057"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="00202F89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hareholders of CFCs</w:t>
      </w:r>
      <w:r w:rsidR="007C4536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="00202F89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  <w:r w:rsidR="00B9482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  <w:r w:rsidR="00A174FF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F108EE" w:rsidRPr="00525057" w:rsidRDefault="007C4536" w:rsidP="00F108EE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Large corporations with </w:t>
      </w:r>
      <w:r w:rsidR="00F108EE">
        <w:rPr>
          <w:rFonts w:asciiTheme="majorBidi" w:hAnsiTheme="majorBidi" w:cstheme="majorBidi"/>
          <w:sz w:val="24"/>
          <w:szCs w:val="24"/>
          <w:shd w:val="clear" w:color="auto" w:fill="FFFFFF"/>
        </w:rPr>
        <w:t>foreign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subsidiaries will pay a one-time 15% Repatriation Tax in exchange for no longer having to pay US taxes on income earned </w:t>
      </w:r>
      <w:r w:rsidR="00F108EE">
        <w:rPr>
          <w:rFonts w:asciiTheme="majorBidi" w:hAnsiTheme="majorBidi" w:cstheme="majorBidi"/>
          <w:sz w:val="24"/>
          <w:szCs w:val="24"/>
          <w:shd w:val="clear" w:color="auto" w:fill="FFFFFF"/>
        </w:rPr>
        <w:t>overseas. Unfortunately, that is not true for overseas Americans who run small businesses. They will have to pay a 17.5% Repatriation Tax and will continue to have to pay US taxes on their overseas profits.  This is potentially disastrous for small businesses run by overseas Americans.</w:t>
      </w:r>
    </w:p>
    <w:p w:rsidR="002A6AF7" w:rsidRPr="00EA4D80" w:rsidRDefault="00F108EE" w:rsidP="00EA4D80">
      <w:pPr>
        <w:bidi w:val="0"/>
        <w:ind w:left="-284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These taxes will</w:t>
      </w:r>
      <w:r w:rsidR="00DE74A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definitely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be disastrous for me</w:t>
      </w:r>
      <w:r w:rsidR="00A174FF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="002A6AF7" w:rsidRPr="002A6AF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</w:rPr>
        <w:t>[Add your personal story here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and delete the</w:t>
      </w:r>
      <w:bookmarkStart w:id="0" w:name="_GoBack"/>
      <w:bookmarkEnd w:id="0"/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red text.</w:t>
      </w:r>
      <w:r w:rsidR="002A6AF7" w:rsidRPr="002A6AF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</w:rPr>
        <w:t>]</w:t>
      </w:r>
      <w:r w:rsidR="00A174FF" w:rsidRPr="002A6AF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</w:t>
      </w:r>
    </w:p>
    <w:p w:rsidR="009A42AF" w:rsidRDefault="00A906ED" w:rsidP="002A6AF7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A6AF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On 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behalf of myself and </w:t>
      </w:r>
      <w:r w:rsidR="00EA4D80">
        <w:rPr>
          <w:rFonts w:asciiTheme="majorBidi" w:hAnsiTheme="majorBidi" w:cstheme="majorBidi"/>
          <w:sz w:val="24"/>
          <w:szCs w:val="24"/>
          <w:shd w:val="clear" w:color="auto" w:fill="FFFFFF"/>
        </w:rPr>
        <w:t>many other overseas Americans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I ask you to exempt </w:t>
      </w:r>
      <w:r w:rsidR="00407A82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us </w:t>
      </w:r>
      <w:r w:rsidR="00EA4D80">
        <w:rPr>
          <w:rFonts w:asciiTheme="majorBidi" w:hAnsiTheme="majorBidi" w:cstheme="majorBidi"/>
          <w:sz w:val="24"/>
          <w:szCs w:val="24"/>
          <w:shd w:val="clear" w:color="auto" w:fill="FFFFFF"/>
        </w:rPr>
        <w:t>from these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taxes</w:t>
      </w:r>
      <w:r w:rsidR="00164487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While I may not have been the</w:t>
      </w:r>
      <w:r w:rsidR="00EA4D8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intended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target of these taxes, they </w:t>
      </w:r>
      <w:r w:rsidR="00164487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are 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financially </w:t>
      </w:r>
      <w:r w:rsidR="009A42AF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disastrous </w:t>
      </w:r>
      <w:r w:rsidR="00164487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to </w:t>
      </w:r>
      <w:r w:rsidR="009A42AF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me.  </w:t>
      </w:r>
    </w:p>
    <w:p w:rsidR="00DE74AB" w:rsidRPr="00525057" w:rsidRDefault="00DE74AB" w:rsidP="00DE74AB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simplest solution would be to implement Territorial Taxation for Individuals, which would link up with the  Territorial Taxation for Corporations implemented in the Tax Cuts &amp; Jobs Act of 2017 and remove the unintended, harmful consequences of otherwise beneficial legislation. </w:t>
      </w:r>
    </w:p>
    <w:p w:rsidR="00A906ED" w:rsidRPr="00525057" w:rsidRDefault="00DE74AB" w:rsidP="00525057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If that is not possible immediately, then </w:t>
      </w:r>
      <w:r w:rsidR="003C6AFB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American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 </w:t>
      </w:r>
      <w:r w:rsidR="00A906ED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164487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living abroad </w:t>
      </w:r>
      <w:r w:rsidR="00A906ED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should be exempt from the </w:t>
      </w:r>
      <w:r w:rsidR="00A174FF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Repatriation</w:t>
      </w:r>
      <w:r w:rsidR="004209EC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A906ED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and GILTI Tax regime</w:t>
      </w:r>
      <w:r w:rsidR="009A42AF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="00A906ED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for any given year so long as: (1) </w:t>
      </w:r>
      <w:r w:rsidR="003C6AFB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the American </w:t>
      </w:r>
      <w:r w:rsidR="00A906ED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meet</w:t>
      </w:r>
      <w:r w:rsidR="003C6AFB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s</w:t>
      </w:r>
      <w:r w:rsidR="00A906ED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the conditions </w:t>
      </w:r>
      <w:r w:rsidR="00164487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set forth </w:t>
      </w:r>
      <w:r w:rsidR="00A906ED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under IRC Section 911, and (2) </w:t>
      </w:r>
      <w:r w:rsidR="003C6AFB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that person is an individual U.S. Shareholder</w:t>
      </w:r>
      <w:r w:rsidR="00A906ED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B94822" w:rsidRPr="002A6AF7" w:rsidRDefault="009A42AF" w:rsidP="00DE74AB">
      <w:pPr>
        <w:bidi w:val="0"/>
        <w:ind w:left="-284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lastRenderedPageBreak/>
        <w:t xml:space="preserve">I </w:t>
      </w:r>
      <w:r w:rsidR="00A906ED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strongly 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request that the </w:t>
      </w:r>
      <w:r w:rsidR="00A906ED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Congress </w:t>
      </w:r>
      <w:r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act to correct this most painful problem. I </w:t>
      </w:r>
      <w:r w:rsidR="00A906ED" w:rsidRPr="0052505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thank you for considering </w:t>
      </w:r>
      <w:r w:rsidR="00DE74AB">
        <w:rPr>
          <w:rFonts w:asciiTheme="majorBidi" w:hAnsiTheme="majorBidi" w:cstheme="majorBidi"/>
          <w:sz w:val="24"/>
          <w:szCs w:val="24"/>
          <w:shd w:val="clear" w:color="auto" w:fill="FFFFFF"/>
        </w:rPr>
        <w:t>my statement.</w:t>
      </w:r>
      <w:r w:rsidR="00B94822" w:rsidRPr="002A6AF7">
        <w:rPr>
          <w:rFonts w:asciiTheme="majorBidi" w:hAnsiTheme="majorBidi" w:cstheme="majorBidi"/>
          <w:sz w:val="24"/>
          <w:szCs w:val="24"/>
          <w:shd w:val="clear" w:color="auto" w:fill="FFFFFF"/>
        </w:rPr>
        <w:br/>
      </w:r>
    </w:p>
    <w:sectPr w:rsidR="00B94822" w:rsidRPr="002A6AF7" w:rsidSect="00525057"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F2"/>
    <w:rsid w:val="00085027"/>
    <w:rsid w:val="000C32F2"/>
    <w:rsid w:val="000E1949"/>
    <w:rsid w:val="00164487"/>
    <w:rsid w:val="00202F89"/>
    <w:rsid w:val="00276326"/>
    <w:rsid w:val="002A6AF7"/>
    <w:rsid w:val="003C6AFB"/>
    <w:rsid w:val="00407A82"/>
    <w:rsid w:val="00410766"/>
    <w:rsid w:val="004209EC"/>
    <w:rsid w:val="00525057"/>
    <w:rsid w:val="007C4536"/>
    <w:rsid w:val="00932A15"/>
    <w:rsid w:val="0099027F"/>
    <w:rsid w:val="009A42AF"/>
    <w:rsid w:val="00A174FF"/>
    <w:rsid w:val="00A906ED"/>
    <w:rsid w:val="00AB261D"/>
    <w:rsid w:val="00AB3839"/>
    <w:rsid w:val="00B94822"/>
    <w:rsid w:val="00BC1AB4"/>
    <w:rsid w:val="00CB55F9"/>
    <w:rsid w:val="00DE74AB"/>
    <w:rsid w:val="00EA0F26"/>
    <w:rsid w:val="00EA4D80"/>
    <w:rsid w:val="00EC701E"/>
    <w:rsid w:val="00F1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07680-EB5B-F944-AE96-70A1B43C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5F9"/>
    <w:pPr>
      <w:bidi/>
    </w:pPr>
  </w:style>
  <w:style w:type="paragraph" w:styleId="Heading1">
    <w:name w:val="heading 1"/>
    <w:basedOn w:val="Normal"/>
    <w:link w:val="Heading1Char"/>
    <w:uiPriority w:val="9"/>
    <w:qFormat/>
    <w:rsid w:val="000C32F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2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ring-meta">
    <w:name w:val="hearing-meta"/>
    <w:basedOn w:val="Normal"/>
    <w:rsid w:val="000C32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0C32F2"/>
  </w:style>
  <w:style w:type="character" w:customStyle="1" w:styleId="Heading3Char">
    <w:name w:val="Heading 3 Char"/>
    <w:basedOn w:val="DefaultParagraphFont"/>
    <w:link w:val="Heading3"/>
    <w:uiPriority w:val="9"/>
    <w:semiHidden/>
    <w:rsid w:val="002A6A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Kym Kettler-Paddock</cp:lastModifiedBy>
  <cp:revision>2</cp:revision>
  <cp:lastPrinted>2018-04-21T19:46:00Z</cp:lastPrinted>
  <dcterms:created xsi:type="dcterms:W3CDTF">2018-05-21T03:06:00Z</dcterms:created>
  <dcterms:modified xsi:type="dcterms:W3CDTF">2018-05-21T03:06:00Z</dcterms:modified>
</cp:coreProperties>
</file>